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F59" w:rsidRDefault="008B1F59" w:rsidP="00962396">
      <w:pPr>
        <w:pStyle w:val="NoSpacing"/>
        <w:ind w:left="360"/>
        <w:rPr>
          <w:sz w:val="24"/>
          <w:szCs w:val="24"/>
        </w:rPr>
      </w:pPr>
    </w:p>
    <w:p w:rsidR="008B1F59" w:rsidRDefault="008B1F59" w:rsidP="00962396">
      <w:pPr>
        <w:pStyle w:val="NoSpacing"/>
        <w:rPr>
          <w:sz w:val="24"/>
          <w:szCs w:val="24"/>
        </w:rPr>
      </w:pPr>
    </w:p>
    <w:p w:rsidR="008B1F59" w:rsidRDefault="008B1F59" w:rsidP="003616CA">
      <w:pPr>
        <w:pStyle w:val="NoSpacing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Na podstawie art. 35 ust. 1 i 2 ustawy z dnia 21 sierpnia 1997 r. o gospodarce nieruchomościami (tekst jednolity: Dz.U. z 2010 r. , Nr 102, poz. 651 z późn. zm.) Wójt Gminy Bobrowniki podaje do publicznej wiadomości wykaz nieruchomości stanowiącej własność Gminy Bobrowniki, przeznaczonej do oddania </w:t>
      </w:r>
      <w:r>
        <w:rPr>
          <w:b/>
          <w:bCs/>
          <w:sz w:val="20"/>
          <w:szCs w:val="20"/>
        </w:rPr>
        <w:br/>
        <w:t>w dzierżawę.</w:t>
      </w:r>
    </w:p>
    <w:p w:rsidR="008B1F59" w:rsidRDefault="008B1F59" w:rsidP="003616CA">
      <w:pPr>
        <w:pStyle w:val="NoSpacing"/>
        <w:jc w:val="both"/>
        <w:rPr>
          <w:sz w:val="20"/>
          <w:szCs w:val="20"/>
        </w:rPr>
      </w:pPr>
    </w:p>
    <w:p w:rsidR="008B1F59" w:rsidRDefault="008B1F59" w:rsidP="003616CA">
      <w:pPr>
        <w:pStyle w:val="NoSpacing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Nieruchomość  położonym przy ul. Mickiewicza, 42-584 Dobieszowice</w:t>
      </w:r>
    </w:p>
    <w:p w:rsidR="008B1F59" w:rsidRDefault="008B1F59" w:rsidP="003616CA">
      <w:pPr>
        <w:pStyle w:val="NoSpacing"/>
        <w:numPr>
          <w:ilvl w:val="0"/>
          <w:numId w:val="4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Oznaczenie przedmiotu dzierżawy:</w:t>
      </w:r>
      <w:r>
        <w:rPr>
          <w:sz w:val="20"/>
          <w:szCs w:val="20"/>
        </w:rPr>
        <w:t xml:space="preserve">  nieruchomość oznaczona numerem 1364/1, </w:t>
      </w:r>
      <w:r>
        <w:rPr>
          <w:sz w:val="20"/>
          <w:szCs w:val="20"/>
        </w:rPr>
        <w:br/>
        <w:t>o powierzchni 0,6670 ha, objęta księgą wieczystą Kw nr 34857 Sądu Rejonowego w Będzinie.</w:t>
      </w:r>
    </w:p>
    <w:p w:rsidR="008B1F59" w:rsidRDefault="008B1F59" w:rsidP="003616CA">
      <w:pPr>
        <w:pStyle w:val="NoSpacing"/>
        <w:numPr>
          <w:ilvl w:val="0"/>
          <w:numId w:val="4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Powierzchnia przedmiotu dzierżawy :</w:t>
      </w:r>
      <w:r>
        <w:rPr>
          <w:sz w:val="20"/>
          <w:szCs w:val="20"/>
        </w:rPr>
        <w:t xml:space="preserve"> łącznie 50  m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.</w:t>
      </w:r>
    </w:p>
    <w:p w:rsidR="008B1F59" w:rsidRDefault="008B1F59" w:rsidP="003616CA">
      <w:pPr>
        <w:pStyle w:val="NoSpacing"/>
        <w:numPr>
          <w:ilvl w:val="0"/>
          <w:numId w:val="4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Opis przedmiotu dzierżawy:</w:t>
      </w:r>
      <w:r>
        <w:rPr>
          <w:sz w:val="20"/>
          <w:szCs w:val="20"/>
        </w:rPr>
        <w:t xml:space="preserve"> nieruchomość niezabudowana.</w:t>
      </w:r>
    </w:p>
    <w:p w:rsidR="008B1F59" w:rsidRDefault="008B1F59" w:rsidP="003616CA">
      <w:pPr>
        <w:pStyle w:val="NoSpacing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Przeznaczenie przedmiotu dzierżawy: </w:t>
      </w:r>
      <w:r>
        <w:rPr>
          <w:sz w:val="20"/>
          <w:szCs w:val="20"/>
        </w:rPr>
        <w:t>pod pawilon handlowy.</w:t>
      </w:r>
    </w:p>
    <w:p w:rsidR="008B1F59" w:rsidRDefault="008B1F59" w:rsidP="003616CA">
      <w:pPr>
        <w:pStyle w:val="NoSpacing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Termin zagospodarowania:</w:t>
      </w:r>
      <w:r>
        <w:rPr>
          <w:sz w:val="20"/>
          <w:szCs w:val="20"/>
        </w:rPr>
        <w:t xml:space="preserve"> od dnia podpisania umowy najmu.</w:t>
      </w:r>
    </w:p>
    <w:p w:rsidR="008B1F59" w:rsidRDefault="008B1F59" w:rsidP="003616CA">
      <w:pPr>
        <w:pStyle w:val="NoSpacing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Wysokość opłaty z tytułu dzierżawy</w:t>
      </w:r>
      <w:r w:rsidRPr="00F2157F">
        <w:rPr>
          <w:b/>
          <w:bCs/>
          <w:sz w:val="20"/>
          <w:szCs w:val="20"/>
        </w:rPr>
        <w:t xml:space="preserve">:  </w:t>
      </w:r>
      <w:r w:rsidRPr="00F2157F">
        <w:rPr>
          <w:sz w:val="20"/>
          <w:szCs w:val="20"/>
        </w:rPr>
        <w:t>10,00 zł netto za metr kwadratowy powi</w:t>
      </w:r>
      <w:r>
        <w:rPr>
          <w:sz w:val="20"/>
          <w:szCs w:val="20"/>
        </w:rPr>
        <w:t xml:space="preserve">erzchni </w:t>
      </w:r>
      <w:r w:rsidRPr="00F2157F">
        <w:rPr>
          <w:sz w:val="20"/>
          <w:szCs w:val="20"/>
        </w:rPr>
        <w:t>gruntu</w:t>
      </w:r>
    </w:p>
    <w:p w:rsidR="008B1F59" w:rsidRPr="00F2157F" w:rsidRDefault="008B1F59" w:rsidP="00F2157F">
      <w:pPr>
        <w:pStyle w:val="NoSpacing"/>
        <w:ind w:left="360" w:firstLine="348"/>
        <w:jc w:val="both"/>
        <w:rPr>
          <w:sz w:val="20"/>
          <w:szCs w:val="20"/>
        </w:rPr>
      </w:pPr>
      <w:r w:rsidRPr="00F2157F">
        <w:rPr>
          <w:sz w:val="20"/>
          <w:szCs w:val="20"/>
        </w:rPr>
        <w:t>Do kwoty czynszu doliczony będzie podatek od towarów i usług według obowiązującej stawki.</w:t>
      </w:r>
    </w:p>
    <w:p w:rsidR="008B1F59" w:rsidRDefault="008B1F59" w:rsidP="00F2157F">
      <w:pPr>
        <w:pStyle w:val="NoSpacing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Niezależnie od obowiązku zapłaty czynszu Najemca zobowiązany jest ponosić wszelkie opłaty związane z dzierżawionym gruntem. </w:t>
      </w:r>
    </w:p>
    <w:p w:rsidR="008B1F59" w:rsidRDefault="008B1F59" w:rsidP="00F2157F">
      <w:pPr>
        <w:pStyle w:val="NoSpacing"/>
        <w:ind w:left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Termin wnoszenia opłat: </w:t>
      </w:r>
    </w:p>
    <w:p w:rsidR="008B1F59" w:rsidRDefault="008B1F59" w:rsidP="008F272E">
      <w:pPr>
        <w:pStyle w:val="NoSpacing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Czysz dzierżawny będzie płatny w czterech ratach: do 15 marca, 15 maja, 15 września, 15 listopada każdego roku dzierżawy, przelewem na wskazany w fakturze numer rachunku bankowego.</w:t>
      </w:r>
    </w:p>
    <w:p w:rsidR="008B1F59" w:rsidRDefault="008B1F59" w:rsidP="003616CA">
      <w:pPr>
        <w:pStyle w:val="NoSpacing"/>
        <w:numPr>
          <w:ilvl w:val="0"/>
          <w:numId w:val="4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Zasady aktualizacji opłaty:</w:t>
      </w:r>
    </w:p>
    <w:p w:rsidR="008B1F59" w:rsidRDefault="008B1F59" w:rsidP="003616CA">
      <w:pPr>
        <w:pStyle w:val="NoSpacing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Wynajmujący zastrzega sobie prawo jednostronnego podwyższenia wysokości wskazanej wyżej stawki czynszu dzierżawy w oparciu o Zarządzenie Wójta Gminy Bobrowniki. </w:t>
      </w:r>
    </w:p>
    <w:p w:rsidR="008B1F59" w:rsidRDefault="008B1F59" w:rsidP="003616CA">
      <w:pPr>
        <w:pStyle w:val="NoSpacing"/>
        <w:ind w:left="720"/>
        <w:jc w:val="both"/>
        <w:rPr>
          <w:sz w:val="20"/>
          <w:szCs w:val="20"/>
        </w:rPr>
      </w:pPr>
    </w:p>
    <w:p w:rsidR="008B1F59" w:rsidRDefault="008B1F59" w:rsidP="003616CA">
      <w:pPr>
        <w:pStyle w:val="NoSpacing"/>
        <w:ind w:left="720"/>
        <w:jc w:val="both"/>
        <w:rPr>
          <w:sz w:val="20"/>
          <w:szCs w:val="20"/>
        </w:rPr>
      </w:pPr>
    </w:p>
    <w:p w:rsidR="008B1F59" w:rsidRDefault="008B1F59" w:rsidP="00F756CD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-BoldMT" w:hAnsi="TimesNewRomanPS-BoldMT" w:cs="TimesNewRomanPS-BoldMT"/>
          <w:sz w:val="20"/>
          <w:szCs w:val="20"/>
          <w:lang w:eastAsia="pl-PL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  <w:lang w:eastAsia="pl-PL"/>
        </w:rPr>
        <w:t>Wójt Gminy Bobrowniki</w:t>
      </w:r>
    </w:p>
    <w:p w:rsidR="008B1F59" w:rsidRDefault="008B1F59" w:rsidP="003616CA">
      <w:pPr>
        <w:pStyle w:val="NoSpacing"/>
        <w:ind w:left="720"/>
        <w:jc w:val="both"/>
        <w:rPr>
          <w:sz w:val="20"/>
          <w:szCs w:val="20"/>
        </w:rPr>
      </w:pPr>
    </w:p>
    <w:p w:rsidR="008B1F59" w:rsidRDefault="008B1F59" w:rsidP="003616CA">
      <w:pPr>
        <w:pStyle w:val="NoSpacing"/>
        <w:ind w:left="720"/>
        <w:jc w:val="both"/>
        <w:rPr>
          <w:sz w:val="20"/>
          <w:szCs w:val="20"/>
        </w:rPr>
      </w:pPr>
    </w:p>
    <w:p w:rsidR="008B1F59" w:rsidRDefault="008B1F59" w:rsidP="003616CA">
      <w:pPr>
        <w:pStyle w:val="NoSpacing"/>
        <w:ind w:left="720"/>
        <w:jc w:val="both"/>
        <w:rPr>
          <w:sz w:val="20"/>
          <w:szCs w:val="20"/>
        </w:rPr>
      </w:pPr>
    </w:p>
    <w:p w:rsidR="008B1F59" w:rsidRDefault="008B1F59" w:rsidP="003616CA">
      <w:pPr>
        <w:pStyle w:val="NoSpacing"/>
        <w:jc w:val="both"/>
        <w:rPr>
          <w:sz w:val="20"/>
          <w:szCs w:val="20"/>
        </w:rPr>
      </w:pPr>
    </w:p>
    <w:p w:rsidR="008B1F59" w:rsidRDefault="008B1F59" w:rsidP="003616CA">
      <w:pPr>
        <w:pStyle w:val="NoSpacing"/>
        <w:ind w:left="720"/>
        <w:jc w:val="both"/>
        <w:rPr>
          <w:sz w:val="20"/>
          <w:szCs w:val="20"/>
        </w:rPr>
      </w:pPr>
    </w:p>
    <w:p w:rsidR="008B1F59" w:rsidRDefault="008B1F59" w:rsidP="003616CA">
      <w:pPr>
        <w:pStyle w:val="NoSpacing"/>
        <w:ind w:left="720"/>
        <w:jc w:val="both"/>
        <w:rPr>
          <w:sz w:val="20"/>
          <w:szCs w:val="20"/>
        </w:rPr>
      </w:pPr>
    </w:p>
    <w:p w:rsidR="008B1F59" w:rsidRDefault="008B1F59" w:rsidP="003616CA">
      <w:pPr>
        <w:pStyle w:val="NoSpacing"/>
        <w:ind w:left="720"/>
        <w:jc w:val="both"/>
        <w:rPr>
          <w:sz w:val="20"/>
          <w:szCs w:val="20"/>
        </w:rPr>
      </w:pPr>
    </w:p>
    <w:p w:rsidR="008B1F59" w:rsidRDefault="008B1F59" w:rsidP="003616CA">
      <w:pPr>
        <w:pStyle w:val="NoSpacing"/>
        <w:ind w:left="720"/>
        <w:jc w:val="both"/>
        <w:rPr>
          <w:sz w:val="20"/>
          <w:szCs w:val="20"/>
        </w:rPr>
      </w:pPr>
    </w:p>
    <w:p w:rsidR="008B1F59" w:rsidRDefault="008B1F59" w:rsidP="003616CA">
      <w:pPr>
        <w:pStyle w:val="NoSpacing"/>
        <w:ind w:left="720"/>
        <w:jc w:val="both"/>
        <w:rPr>
          <w:sz w:val="20"/>
          <w:szCs w:val="20"/>
        </w:rPr>
      </w:pPr>
    </w:p>
    <w:p w:rsidR="008B1F59" w:rsidRDefault="008B1F59" w:rsidP="003616CA">
      <w:pPr>
        <w:pStyle w:val="NoSpacing"/>
        <w:ind w:left="720"/>
        <w:jc w:val="both"/>
        <w:rPr>
          <w:sz w:val="20"/>
          <w:szCs w:val="20"/>
        </w:rPr>
      </w:pPr>
    </w:p>
    <w:p w:rsidR="008B1F59" w:rsidRDefault="008B1F59" w:rsidP="003616CA">
      <w:pPr>
        <w:pStyle w:val="NoSpacing"/>
        <w:ind w:left="720"/>
        <w:jc w:val="both"/>
        <w:rPr>
          <w:sz w:val="20"/>
          <w:szCs w:val="20"/>
        </w:rPr>
      </w:pPr>
    </w:p>
    <w:p w:rsidR="008B1F59" w:rsidRDefault="008B1F59" w:rsidP="003616CA">
      <w:pPr>
        <w:pStyle w:val="NoSpacing"/>
        <w:ind w:left="720"/>
        <w:jc w:val="both"/>
      </w:pPr>
    </w:p>
    <w:p w:rsidR="008B1F59" w:rsidRDefault="008B1F59" w:rsidP="003616CA">
      <w:pPr>
        <w:pStyle w:val="NoSpacing"/>
        <w:ind w:left="720"/>
        <w:jc w:val="both"/>
      </w:pPr>
    </w:p>
    <w:p w:rsidR="008B1F59" w:rsidRDefault="008B1F59" w:rsidP="003616CA">
      <w:pPr>
        <w:pStyle w:val="NoSpacing"/>
        <w:ind w:left="720"/>
        <w:jc w:val="both"/>
      </w:pPr>
    </w:p>
    <w:p w:rsidR="008B1F59" w:rsidRDefault="008B1F59" w:rsidP="003616CA">
      <w:pPr>
        <w:pStyle w:val="NoSpacing"/>
        <w:ind w:left="720"/>
        <w:jc w:val="both"/>
      </w:pPr>
    </w:p>
    <w:p w:rsidR="008B1F59" w:rsidRDefault="008B1F59" w:rsidP="003616CA">
      <w:pPr>
        <w:pStyle w:val="NoSpacing"/>
        <w:ind w:left="720"/>
        <w:jc w:val="both"/>
      </w:pPr>
    </w:p>
    <w:p w:rsidR="008B1F59" w:rsidRDefault="008B1F59" w:rsidP="003616CA">
      <w:pPr>
        <w:pStyle w:val="NoSpacing"/>
        <w:ind w:left="720"/>
        <w:jc w:val="both"/>
      </w:pPr>
    </w:p>
    <w:p w:rsidR="008B1F59" w:rsidRDefault="008B1F59" w:rsidP="003616CA">
      <w:pPr>
        <w:pStyle w:val="NoSpacing"/>
        <w:ind w:left="720"/>
        <w:jc w:val="both"/>
      </w:pPr>
    </w:p>
    <w:p w:rsidR="008B1F59" w:rsidRDefault="008B1F59" w:rsidP="003616CA">
      <w:pPr>
        <w:pStyle w:val="NoSpacing"/>
        <w:ind w:left="720"/>
        <w:jc w:val="both"/>
      </w:pPr>
    </w:p>
    <w:p w:rsidR="008B1F59" w:rsidRDefault="008B1F59" w:rsidP="00962396">
      <w:pPr>
        <w:pStyle w:val="NoSpacing"/>
      </w:pPr>
    </w:p>
    <w:p w:rsidR="008B1F59" w:rsidRDefault="008B1F59" w:rsidP="003E4BA1">
      <w:pPr>
        <w:pStyle w:val="NoSpacing"/>
      </w:pPr>
    </w:p>
    <w:sectPr w:rsidR="008B1F59" w:rsidSect="00B06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F59" w:rsidRDefault="008B1F59" w:rsidP="00CF0BE4">
      <w:pPr>
        <w:spacing w:after="0" w:line="240" w:lineRule="auto"/>
      </w:pPr>
      <w:r>
        <w:separator/>
      </w:r>
    </w:p>
  </w:endnote>
  <w:endnote w:type="continuationSeparator" w:id="1">
    <w:p w:rsidR="008B1F59" w:rsidRDefault="008B1F59" w:rsidP="00CF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F59" w:rsidRDefault="008B1F59" w:rsidP="00CF0BE4">
      <w:pPr>
        <w:spacing w:after="0" w:line="240" w:lineRule="auto"/>
      </w:pPr>
      <w:r>
        <w:separator/>
      </w:r>
    </w:p>
  </w:footnote>
  <w:footnote w:type="continuationSeparator" w:id="1">
    <w:p w:rsidR="008B1F59" w:rsidRDefault="008B1F59" w:rsidP="00CF0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607CE"/>
    <w:multiLevelType w:val="hybridMultilevel"/>
    <w:tmpl w:val="46664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6255B"/>
    <w:multiLevelType w:val="hybridMultilevel"/>
    <w:tmpl w:val="7186C0D8"/>
    <w:lvl w:ilvl="0" w:tplc="A00C5A7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D965AE"/>
    <w:multiLevelType w:val="hybridMultilevel"/>
    <w:tmpl w:val="44A27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F22595"/>
    <w:multiLevelType w:val="hybridMultilevel"/>
    <w:tmpl w:val="52E0A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396"/>
    <w:rsid w:val="000B2D5D"/>
    <w:rsid w:val="00100713"/>
    <w:rsid w:val="001929DB"/>
    <w:rsid w:val="00196D96"/>
    <w:rsid w:val="001F1BB1"/>
    <w:rsid w:val="00226E5C"/>
    <w:rsid w:val="002A2FED"/>
    <w:rsid w:val="003616CA"/>
    <w:rsid w:val="003B2EBF"/>
    <w:rsid w:val="003E4BA1"/>
    <w:rsid w:val="004D0592"/>
    <w:rsid w:val="00521C3E"/>
    <w:rsid w:val="00624893"/>
    <w:rsid w:val="006A7083"/>
    <w:rsid w:val="00867BB8"/>
    <w:rsid w:val="008B1F59"/>
    <w:rsid w:val="008F272E"/>
    <w:rsid w:val="00962396"/>
    <w:rsid w:val="00A375A9"/>
    <w:rsid w:val="00A44CF8"/>
    <w:rsid w:val="00A8514E"/>
    <w:rsid w:val="00B06243"/>
    <w:rsid w:val="00B8581D"/>
    <w:rsid w:val="00BD7565"/>
    <w:rsid w:val="00C00F33"/>
    <w:rsid w:val="00C51951"/>
    <w:rsid w:val="00CF0BE4"/>
    <w:rsid w:val="00DC5F94"/>
    <w:rsid w:val="00E257B2"/>
    <w:rsid w:val="00F2157F"/>
    <w:rsid w:val="00F55C4A"/>
    <w:rsid w:val="00F73800"/>
    <w:rsid w:val="00F7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24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F0BE4"/>
    <w:rPr>
      <w:rFonts w:cs="Calibri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CF0BE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F0BE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CF0B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7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</TotalTime>
  <Pages>1</Pages>
  <Words>216</Words>
  <Characters>1298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Łukasz Flak</cp:lastModifiedBy>
  <cp:revision>7</cp:revision>
  <cp:lastPrinted>2011-03-08T13:13:00Z</cp:lastPrinted>
  <dcterms:created xsi:type="dcterms:W3CDTF">2011-02-22T10:37:00Z</dcterms:created>
  <dcterms:modified xsi:type="dcterms:W3CDTF">2011-03-09T11:39:00Z</dcterms:modified>
</cp:coreProperties>
</file>